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C70DF" w14:textId="728C9257" w:rsidR="007B7E1C" w:rsidRDefault="007B7E1C" w:rsidP="007B7E1C">
      <w:pPr>
        <w:pStyle w:val="NormalWeb"/>
        <w:spacing w:before="0" w:beforeAutospacing="0" w:after="0" w:afterAutospacing="0" w:line="360" w:lineRule="auto"/>
        <w:rPr>
          <w:rStyle w:val="Forte"/>
          <w:rFonts w:eastAsiaTheme="majorEastAsia"/>
          <w:color w:val="333333"/>
        </w:rPr>
      </w:pPr>
      <w:r>
        <w:rPr>
          <w:rStyle w:val="Forte"/>
          <w:rFonts w:eastAsiaTheme="majorEastAsia"/>
          <w:color w:val="333333"/>
        </w:rPr>
        <w:t xml:space="preserve">EDITAL DE CHAMADA PÚBLICA PARA </w:t>
      </w:r>
      <w:proofErr w:type="spellStart"/>
      <w:r>
        <w:rPr>
          <w:rStyle w:val="Forte"/>
          <w:rFonts w:eastAsiaTheme="majorEastAsia"/>
          <w:color w:val="333333"/>
        </w:rPr>
        <w:t>ACTs</w:t>
      </w:r>
      <w:proofErr w:type="spellEnd"/>
      <w:r>
        <w:rPr>
          <w:rStyle w:val="Forte"/>
          <w:rFonts w:eastAsiaTheme="majorEastAsia"/>
          <w:color w:val="333333"/>
        </w:rPr>
        <w:t xml:space="preserve"> Nº.0</w:t>
      </w:r>
      <w:r>
        <w:rPr>
          <w:rStyle w:val="Forte"/>
          <w:rFonts w:eastAsiaTheme="majorEastAsia"/>
          <w:color w:val="333333"/>
        </w:rPr>
        <w:t>2</w:t>
      </w:r>
      <w:r>
        <w:rPr>
          <w:rStyle w:val="Forte"/>
          <w:rFonts w:eastAsiaTheme="majorEastAsia"/>
          <w:color w:val="333333"/>
        </w:rPr>
        <w:t>/2026</w:t>
      </w:r>
    </w:p>
    <w:p w14:paraId="7122F05A" w14:textId="77777777" w:rsidR="007B7E1C" w:rsidRDefault="007B7E1C" w:rsidP="007B7E1C">
      <w:pPr>
        <w:pStyle w:val="NormalWeb"/>
        <w:spacing w:before="0" w:beforeAutospacing="0" w:after="0" w:afterAutospacing="0" w:line="360" w:lineRule="auto"/>
        <w:ind w:left="3686"/>
        <w:jc w:val="both"/>
      </w:pPr>
      <w:r>
        <w:rPr>
          <w:rStyle w:val="Forte"/>
          <w:rFonts w:eastAsiaTheme="majorEastAsia"/>
          <w:color w:val="333333"/>
        </w:rPr>
        <w:t xml:space="preserve">                                                                                                                         </w:t>
      </w:r>
      <w:r>
        <w:rPr>
          <w:b/>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b/>
          <w:color w:val="000000" w:themeColor="text1"/>
        </w:rPr>
        <w:t xml:space="preserve"> DURANTE O ANO LETIVO DE 2025, DE EXCEPCIONAL INTERESSE PÚBLICO, E EM EVENTUAIS VAGAS VINCULADAS OU EXCEDENTES.</w:t>
      </w:r>
    </w:p>
    <w:p w14:paraId="646BA8A0" w14:textId="77777777" w:rsidR="007B7E1C" w:rsidRPr="0003706D" w:rsidRDefault="007B7E1C" w:rsidP="007B7E1C">
      <w:pPr>
        <w:pStyle w:val="NormalWeb"/>
        <w:spacing w:before="0" w:beforeAutospacing="0" w:after="0" w:afterAutospacing="0" w:line="360" w:lineRule="auto"/>
        <w:ind w:left="3686"/>
        <w:jc w:val="both"/>
        <w:rPr>
          <w:rStyle w:val="Forte"/>
          <w:b w:val="0"/>
          <w:bCs w:val="0"/>
        </w:rPr>
      </w:pPr>
    </w:p>
    <w:p w14:paraId="1130ECC0" w14:textId="77777777" w:rsidR="007B7E1C" w:rsidRDefault="007B7E1C" w:rsidP="007B7E1C">
      <w:pPr>
        <w:widowControl w:val="0"/>
        <w:autoSpaceDE w:val="0"/>
        <w:autoSpaceDN w:val="0"/>
        <w:spacing w:before="1" w:after="0" w:line="276" w:lineRule="auto"/>
        <w:jc w:val="both"/>
        <w:rPr>
          <w:rFonts w:ascii="Times New Roman"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hAnsi="Times New Roman" w:cs="Times New Roman"/>
          <w:sz w:val="24"/>
          <w:szCs w:val="24"/>
        </w:rPr>
        <w:t>, torna público pelo presente edital, as normas para a </w:t>
      </w:r>
      <w:r>
        <w:rPr>
          <w:rStyle w:val="Forte"/>
          <w:rFonts w:ascii="Times New Roman" w:hAnsi="Times New Roman" w:cs="Times New Roman"/>
          <w:sz w:val="24"/>
          <w:szCs w:val="24"/>
        </w:rPr>
        <w:t>ESCOLHA DE VAGAS PARA ACT´S – Seleção por Nível de Escolaridade</w:t>
      </w:r>
      <w:r>
        <w:rPr>
          <w:rFonts w:ascii="Times New Roman" w:hAnsi="Times New Roman" w:cs="Times New Roman"/>
          <w:sz w:val="24"/>
          <w:szCs w:val="24"/>
        </w:rPr>
        <w:t xml:space="preserve">, de caráter normal e medida excepcional, a ser realizado para os cargos em que tenham ou não, sido esgotadas as possibilidades de chamadas do </w:t>
      </w:r>
      <w:r>
        <w:rPr>
          <w:rFonts w:ascii="Times New Roman" w:hAnsi="Times New Roman" w:cs="Times New Roman"/>
          <w:b/>
          <w:sz w:val="24"/>
          <w:szCs w:val="24"/>
        </w:rPr>
        <w:t>Edital n° 001/2024</w:t>
      </w:r>
      <w:r>
        <w:rPr>
          <w:rFonts w:ascii="Times New Roman" w:hAnsi="Times New Roman" w:cs="Times New Roman"/>
          <w:sz w:val="24"/>
          <w:szCs w:val="24"/>
        </w:rPr>
        <w:t xml:space="preserve">  e ainda, nas situações onde não existam classificados, em concordância com os Princípios Constitucionais da Impessoalidade, Publicidade e Eficiência Administrativa. </w:t>
      </w:r>
    </w:p>
    <w:p w14:paraId="1CF74770" w14:textId="77777777" w:rsidR="007B7E1C" w:rsidRDefault="007B7E1C" w:rsidP="007B7E1C">
      <w:pPr>
        <w:widowControl w:val="0"/>
        <w:autoSpaceDE w:val="0"/>
        <w:autoSpaceDN w:val="0"/>
        <w:spacing w:before="1" w:after="0" w:line="276" w:lineRule="auto"/>
        <w:jc w:val="both"/>
        <w:rPr>
          <w:rFonts w:ascii="Times New Roman" w:hAnsi="Times New Roman" w:cs="Times New Roman"/>
          <w:sz w:val="24"/>
          <w:szCs w:val="24"/>
        </w:rPr>
      </w:pPr>
    </w:p>
    <w:p w14:paraId="557C4451" w14:textId="77777777" w:rsidR="007B7E1C" w:rsidRDefault="007B7E1C" w:rsidP="007B7E1C">
      <w:pPr>
        <w:pStyle w:val="NormalWeb"/>
        <w:spacing w:before="0" w:beforeAutospacing="0" w:after="0" w:afterAutospacing="0" w:line="360" w:lineRule="auto"/>
        <w:jc w:val="both"/>
      </w:pPr>
      <w:r>
        <w:rPr>
          <w:rStyle w:val="Forte"/>
          <w:rFonts w:eastAsiaTheme="majorEastAsia"/>
        </w:rPr>
        <w:t>1. O Município de Dionisio Cerqueira - SC, através de</w:t>
      </w:r>
      <w:r>
        <w:t xml:space="preserve"> Secretaria Municipal de Educação, Cultura, Esporte e Turismo, e do setor de Recursos Humanos, responsável pela operacionalização do </w:t>
      </w:r>
      <w:r>
        <w:rPr>
          <w:b/>
        </w:rPr>
        <w:t>Edital de Processo Seletivo nº. 001/2024</w:t>
      </w:r>
      <w:r>
        <w:t xml:space="preserve"> procederá a Escolha de Vagas. </w:t>
      </w:r>
    </w:p>
    <w:p w14:paraId="1B55ACD9" w14:textId="77777777" w:rsidR="007B7E1C" w:rsidRDefault="007B7E1C" w:rsidP="007B7E1C">
      <w:pPr>
        <w:pStyle w:val="NormalWeb"/>
        <w:spacing w:before="0" w:beforeAutospacing="0" w:after="0" w:afterAutospacing="0" w:line="360" w:lineRule="auto"/>
        <w:jc w:val="both"/>
      </w:pPr>
      <w:r>
        <w:rPr>
          <w:rStyle w:val="Forte"/>
          <w:rFonts w:eastAsiaTheme="majorEastAsia"/>
        </w:rPr>
        <w:t>2. </w:t>
      </w:r>
      <w:r>
        <w:t xml:space="preserve">A Chamada Pública será para convocação de profissionais para atuarem em diversos setores da administração pública que tiverem interesse em assumir vagas disponíveis, dentro de suas habilitações, respeitando todos os critérios e pré-requisitos previstos no </w:t>
      </w:r>
      <w:r>
        <w:rPr>
          <w:b/>
        </w:rPr>
        <w:t>Edital de Processo Seletivo 001/2024</w:t>
      </w:r>
      <w:r>
        <w:t>.</w:t>
      </w:r>
    </w:p>
    <w:p w14:paraId="40D4B701" w14:textId="77777777" w:rsidR="007B7E1C" w:rsidRDefault="007B7E1C" w:rsidP="007B7E1C">
      <w:pPr>
        <w:spacing w:after="0" w:line="360" w:lineRule="auto"/>
        <w:jc w:val="both"/>
        <w:rPr>
          <w:rFonts w:ascii="Times New Roman" w:hAnsi="Times New Roman" w:cs="Times New Roman"/>
          <w:sz w:val="24"/>
          <w:szCs w:val="24"/>
        </w:rPr>
      </w:pPr>
      <w:r>
        <w:rPr>
          <w:rStyle w:val="Forte"/>
          <w:sz w:val="24"/>
          <w:szCs w:val="24"/>
        </w:rPr>
        <w:t>3. </w:t>
      </w:r>
      <w:r>
        <w:rPr>
          <w:rFonts w:ascii="Times New Roman" w:hAnsi="Times New Roman" w:cs="Times New Roman"/>
          <w:sz w:val="24"/>
          <w:szCs w:val="24"/>
        </w:rPr>
        <w:t xml:space="preserve">O Município de Dionísio Cerqueira, através do setor de recursos humanos divulgará o quadro de vagas, de acordo com os requisitos previstos no </w:t>
      </w:r>
      <w:r>
        <w:rPr>
          <w:rFonts w:ascii="Times New Roman" w:hAnsi="Times New Roman" w:cs="Times New Roman"/>
          <w:b/>
          <w:sz w:val="24"/>
          <w:szCs w:val="24"/>
        </w:rPr>
        <w:t>Edital de Processo Seletivo 001/2024</w:t>
      </w:r>
      <w:r>
        <w:rPr>
          <w:rFonts w:ascii="Times New Roman" w:hAnsi="Times New Roman" w:cs="Times New Roman"/>
          <w:sz w:val="24"/>
          <w:szCs w:val="24"/>
        </w:rPr>
        <w:t>.</w:t>
      </w:r>
    </w:p>
    <w:p w14:paraId="3B7D87B7" w14:textId="77777777" w:rsidR="007B7E1C" w:rsidRDefault="007B7E1C" w:rsidP="007B7E1C">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4</w:t>
      </w:r>
      <w:r>
        <w:rPr>
          <w:rFonts w:ascii="Times New Roman"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59CC55F7" w14:textId="77777777" w:rsidR="007B7E1C" w:rsidRDefault="007B7E1C" w:rsidP="007B7E1C">
      <w:pPr>
        <w:tabs>
          <w:tab w:val="left" w:pos="930"/>
        </w:tabs>
        <w:spacing w:after="0" w:line="360" w:lineRule="auto"/>
        <w:jc w:val="both"/>
        <w:rPr>
          <w:rFonts w:ascii="Times New Roman" w:hAnsi="Times New Roman" w:cs="Times New Roman"/>
          <w:sz w:val="24"/>
          <w:szCs w:val="24"/>
        </w:rPr>
      </w:pPr>
      <w:r>
        <w:rPr>
          <w:rFonts w:ascii="Times New Roman" w:hAnsi="Times New Roman" w:cs="Times New Roman"/>
          <w:b/>
          <w:sz w:val="24"/>
          <w:szCs w:val="24"/>
        </w:rPr>
        <w:t>5</w:t>
      </w:r>
      <w:r>
        <w:rPr>
          <w:rFonts w:ascii="Times New Roman"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0F0AC072" w14:textId="77777777" w:rsidR="007B7E1C" w:rsidRDefault="007B7E1C" w:rsidP="007B7E1C">
      <w:pPr>
        <w:pStyle w:val="Abrirpargrafonegativo"/>
        <w:spacing w:line="360" w:lineRule="auto"/>
        <w:ind w:firstLine="0"/>
        <w:jc w:val="both"/>
        <w:rPr>
          <w:bCs/>
          <w:sz w:val="24"/>
          <w:szCs w:val="24"/>
        </w:rPr>
      </w:pPr>
      <w:r>
        <w:rPr>
          <w:b/>
          <w:bCs/>
          <w:sz w:val="24"/>
          <w:szCs w:val="24"/>
        </w:rPr>
        <w:t>6.</w:t>
      </w:r>
      <w:r>
        <w:rPr>
          <w:b/>
          <w:sz w:val="24"/>
          <w:szCs w:val="24"/>
        </w:rPr>
        <w:t xml:space="preserve"> </w:t>
      </w:r>
      <w:r>
        <w:rPr>
          <w:bCs/>
          <w:sz w:val="24"/>
          <w:szCs w:val="24"/>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2A85957B" w14:textId="77777777" w:rsidR="007B7E1C" w:rsidRDefault="007B7E1C" w:rsidP="007B7E1C">
      <w:pPr>
        <w:pStyle w:val="Abrirpargrafonegativo"/>
        <w:spacing w:line="360" w:lineRule="auto"/>
        <w:ind w:firstLine="0"/>
        <w:jc w:val="both"/>
        <w:rPr>
          <w:bCs/>
          <w:sz w:val="24"/>
          <w:szCs w:val="24"/>
        </w:rPr>
      </w:pPr>
      <w:r>
        <w:rPr>
          <w:bCs/>
          <w:sz w:val="24"/>
          <w:szCs w:val="24"/>
        </w:rPr>
        <w:t xml:space="preserve">1º) Habilitação na área específica (5,0 pontos); </w:t>
      </w:r>
    </w:p>
    <w:p w14:paraId="61C44EC5" w14:textId="77777777" w:rsidR="007B7E1C" w:rsidRDefault="007B7E1C" w:rsidP="007B7E1C">
      <w:pPr>
        <w:pStyle w:val="Abrirpargrafonegativo"/>
        <w:spacing w:line="360" w:lineRule="auto"/>
        <w:ind w:firstLine="0"/>
        <w:jc w:val="both"/>
        <w:rPr>
          <w:bCs/>
          <w:sz w:val="24"/>
          <w:szCs w:val="24"/>
        </w:rPr>
      </w:pPr>
      <w:r>
        <w:rPr>
          <w:bCs/>
          <w:sz w:val="24"/>
          <w:szCs w:val="24"/>
        </w:rPr>
        <w:t xml:space="preserve">2º) Cursando na área específica (3,0 pontos); </w:t>
      </w:r>
    </w:p>
    <w:p w14:paraId="430ED985" w14:textId="77777777" w:rsidR="007B7E1C" w:rsidRDefault="007B7E1C" w:rsidP="007B7E1C">
      <w:pPr>
        <w:pStyle w:val="Abrirpargrafonegativo"/>
        <w:spacing w:line="360" w:lineRule="auto"/>
        <w:ind w:firstLine="0"/>
        <w:jc w:val="both"/>
        <w:rPr>
          <w:bCs/>
          <w:sz w:val="24"/>
          <w:szCs w:val="24"/>
        </w:rPr>
      </w:pPr>
      <w:r>
        <w:rPr>
          <w:bCs/>
          <w:sz w:val="24"/>
          <w:szCs w:val="24"/>
        </w:rPr>
        <w:t xml:space="preserve">3º) Nível superior em qualquer área de educação (2,0 pontos); </w:t>
      </w:r>
    </w:p>
    <w:p w14:paraId="2BBBAA1F" w14:textId="77777777" w:rsidR="007B7E1C" w:rsidRDefault="007B7E1C" w:rsidP="007B7E1C">
      <w:pPr>
        <w:pStyle w:val="Abrirpargrafonegativo"/>
        <w:spacing w:line="360" w:lineRule="auto"/>
        <w:ind w:firstLine="0"/>
        <w:jc w:val="both"/>
        <w:rPr>
          <w:bCs/>
          <w:sz w:val="24"/>
          <w:szCs w:val="24"/>
        </w:rPr>
      </w:pPr>
      <w:r>
        <w:rPr>
          <w:bCs/>
          <w:sz w:val="24"/>
          <w:szCs w:val="24"/>
        </w:rPr>
        <w:t xml:space="preserve">4º) Magistério (1,5 pontos); </w:t>
      </w:r>
    </w:p>
    <w:p w14:paraId="597A22D4" w14:textId="77777777" w:rsidR="007B7E1C" w:rsidRDefault="007B7E1C" w:rsidP="007B7E1C">
      <w:pPr>
        <w:pStyle w:val="Abrirpargrafonegativo"/>
        <w:spacing w:line="360" w:lineRule="auto"/>
        <w:ind w:firstLine="0"/>
        <w:jc w:val="both"/>
        <w:rPr>
          <w:bCs/>
          <w:sz w:val="24"/>
          <w:szCs w:val="24"/>
        </w:rPr>
      </w:pPr>
      <w:r>
        <w:rPr>
          <w:bCs/>
          <w:sz w:val="24"/>
          <w:szCs w:val="24"/>
        </w:rPr>
        <w:t xml:space="preserve">5º) 80 horas de cursos na área de educação realizados em 2023 e 2024 (1,0 ponto). </w:t>
      </w:r>
    </w:p>
    <w:p w14:paraId="3D97085E" w14:textId="77777777" w:rsidR="007B7E1C" w:rsidRDefault="007B7E1C" w:rsidP="007B7E1C">
      <w:pPr>
        <w:pStyle w:val="Abrirpargrafonegativo"/>
        <w:spacing w:line="360" w:lineRule="auto"/>
        <w:ind w:firstLine="0"/>
        <w:jc w:val="both"/>
        <w:rPr>
          <w:bCs/>
          <w:sz w:val="24"/>
          <w:szCs w:val="24"/>
        </w:rPr>
      </w:pPr>
      <w:r>
        <w:rPr>
          <w:b/>
          <w:sz w:val="24"/>
          <w:szCs w:val="24"/>
        </w:rPr>
        <w:t xml:space="preserve">7. </w:t>
      </w:r>
      <w:r>
        <w:rPr>
          <w:bCs/>
          <w:sz w:val="24"/>
          <w:szCs w:val="24"/>
        </w:rPr>
        <w:t xml:space="preserve">Os critérios de escolha do Segundo Professor seguirão estritamente os ordenamentos do Decreto Municipal nº </w:t>
      </w:r>
      <w:r>
        <w:rPr>
          <w:sz w:val="24"/>
          <w:szCs w:val="24"/>
        </w:rPr>
        <w:t>7.086/2025 de 07 de fevereiro de 2025.</w:t>
      </w:r>
      <w:r>
        <w:rPr>
          <w:bCs/>
          <w:sz w:val="24"/>
          <w:szCs w:val="24"/>
        </w:rPr>
        <w:t xml:space="preserve"> </w:t>
      </w:r>
    </w:p>
    <w:p w14:paraId="6628C075" w14:textId="77777777" w:rsidR="007B7E1C" w:rsidRDefault="007B7E1C" w:rsidP="007B7E1C">
      <w:pPr>
        <w:pStyle w:val="Abrirpargrafonegativo"/>
        <w:spacing w:line="360" w:lineRule="auto"/>
        <w:ind w:firstLine="0"/>
        <w:jc w:val="both"/>
        <w:rPr>
          <w:bCs/>
          <w:sz w:val="24"/>
          <w:szCs w:val="24"/>
        </w:rPr>
      </w:pPr>
      <w:r>
        <w:rPr>
          <w:b/>
          <w:sz w:val="24"/>
          <w:szCs w:val="24"/>
        </w:rPr>
        <w:t>8.</w:t>
      </w:r>
      <w:r>
        <w:rPr>
          <w:bCs/>
          <w:sz w:val="24"/>
          <w:szCs w:val="24"/>
        </w:rPr>
        <w:t xml:space="preserve"> A cada escolha, será respeitada a ordem crescente de classificação. </w:t>
      </w:r>
    </w:p>
    <w:p w14:paraId="446C3F31" w14:textId="77777777" w:rsidR="007B7E1C" w:rsidRDefault="007B7E1C" w:rsidP="007B7E1C">
      <w:pPr>
        <w:pStyle w:val="Abrirpargrafonegativo"/>
        <w:spacing w:line="360" w:lineRule="auto"/>
        <w:ind w:firstLine="0"/>
        <w:jc w:val="both"/>
        <w:rPr>
          <w:sz w:val="24"/>
          <w:szCs w:val="24"/>
        </w:rPr>
      </w:pPr>
      <w:r>
        <w:rPr>
          <w:b/>
          <w:sz w:val="24"/>
          <w:szCs w:val="24"/>
        </w:rPr>
        <w:t>9.</w:t>
      </w:r>
      <w:r>
        <w:rPr>
          <w:bCs/>
          <w:sz w:val="24"/>
          <w:szCs w:val="24"/>
        </w:rPr>
        <w:t xml:space="preserve"> Cada escolha constituirá um novo processo, e os presentes assinarão a ata e a lista de presença.</w:t>
      </w:r>
      <w:r>
        <w:rPr>
          <w:b/>
          <w:sz w:val="24"/>
          <w:szCs w:val="24"/>
        </w:rPr>
        <w:t xml:space="preserve"> </w:t>
      </w:r>
    </w:p>
    <w:p w14:paraId="07C109DB" w14:textId="17FD22CB" w:rsidR="007B7E1C" w:rsidRDefault="007B7E1C" w:rsidP="007B7E1C">
      <w:pPr>
        <w:pStyle w:val="Abrirpargrafonegativo"/>
        <w:spacing w:line="360" w:lineRule="auto"/>
        <w:ind w:firstLine="0"/>
        <w:jc w:val="both"/>
        <w:rPr>
          <w:b/>
          <w:sz w:val="24"/>
          <w:szCs w:val="24"/>
        </w:rPr>
      </w:pPr>
      <w:r>
        <w:rPr>
          <w:b/>
          <w:sz w:val="24"/>
          <w:szCs w:val="24"/>
        </w:rPr>
        <w:t>10.</w:t>
      </w:r>
      <w:r>
        <w:rPr>
          <w:bCs/>
          <w:sz w:val="24"/>
          <w:szCs w:val="24"/>
        </w:rPr>
        <w:t xml:space="preserve"> Os candidatos que estiverem de acordo com os critérios acima estabelecidos, poderão fazer a escolha </w:t>
      </w:r>
      <w:r>
        <w:rPr>
          <w:b/>
          <w:sz w:val="24"/>
          <w:szCs w:val="24"/>
        </w:rPr>
        <w:t>no dia 0</w:t>
      </w:r>
      <w:r w:rsidR="00087CB4">
        <w:rPr>
          <w:b/>
          <w:sz w:val="24"/>
          <w:szCs w:val="24"/>
        </w:rPr>
        <w:t>3</w:t>
      </w:r>
      <w:r>
        <w:rPr>
          <w:b/>
          <w:sz w:val="24"/>
          <w:szCs w:val="24"/>
        </w:rPr>
        <w:t xml:space="preserve"> de </w:t>
      </w:r>
      <w:r w:rsidR="00087CB4">
        <w:rPr>
          <w:b/>
          <w:sz w:val="24"/>
          <w:szCs w:val="24"/>
        </w:rPr>
        <w:t>março</w:t>
      </w:r>
      <w:r>
        <w:rPr>
          <w:b/>
          <w:sz w:val="24"/>
          <w:szCs w:val="24"/>
        </w:rPr>
        <w:t xml:space="preserve"> de 2026, às 1</w:t>
      </w:r>
      <w:r w:rsidR="00523387">
        <w:rPr>
          <w:b/>
          <w:sz w:val="24"/>
          <w:szCs w:val="24"/>
        </w:rPr>
        <w:t>3</w:t>
      </w:r>
      <w:r>
        <w:rPr>
          <w:b/>
          <w:sz w:val="24"/>
          <w:szCs w:val="24"/>
        </w:rPr>
        <w:t>:</w:t>
      </w:r>
      <w:r w:rsidR="00523387">
        <w:rPr>
          <w:b/>
          <w:sz w:val="24"/>
          <w:szCs w:val="24"/>
        </w:rPr>
        <w:t>3</w:t>
      </w:r>
      <w:r>
        <w:rPr>
          <w:b/>
          <w:sz w:val="24"/>
          <w:szCs w:val="24"/>
        </w:rPr>
        <w:t>0h, no auditório anexo à Prefeitura Municipal de Dionísio Cerqueira na Rua Santos Dumont, 413, Centro. Serão oferecidas as seguintes vagas:</w:t>
      </w:r>
    </w:p>
    <w:p w14:paraId="0E73C7D0" w14:textId="77777777" w:rsidR="003B6E52" w:rsidRDefault="003B6E52" w:rsidP="007B7E1C">
      <w:pPr>
        <w:pStyle w:val="Abrirpargrafonegativo"/>
        <w:spacing w:line="360" w:lineRule="auto"/>
        <w:ind w:firstLine="0"/>
        <w:jc w:val="both"/>
        <w:rPr>
          <w:b/>
          <w:sz w:val="24"/>
          <w:szCs w:val="24"/>
        </w:rPr>
      </w:pPr>
    </w:p>
    <w:p w14:paraId="712F199E" w14:textId="77777777" w:rsidR="003B6E52" w:rsidRDefault="003B6E52" w:rsidP="003B6E52">
      <w:pPr>
        <w:pStyle w:val="Abrirpargrafonegativo"/>
        <w:spacing w:line="360" w:lineRule="auto"/>
        <w:ind w:firstLine="0"/>
        <w:jc w:val="both"/>
        <w:rPr>
          <w:b/>
          <w:bCs/>
          <w:sz w:val="24"/>
          <w:szCs w:val="24"/>
        </w:rPr>
      </w:pPr>
      <w:r>
        <w:rPr>
          <w:b/>
          <w:bCs/>
          <w:sz w:val="24"/>
          <w:szCs w:val="24"/>
        </w:rPr>
        <w:t>PROFESSOR DE ENSINO FUNDAMENTAL</w:t>
      </w:r>
    </w:p>
    <w:p w14:paraId="24B3CF3F" w14:textId="77777777" w:rsidR="003B6E52" w:rsidRDefault="003B6E52" w:rsidP="003B6E52">
      <w:pPr>
        <w:pStyle w:val="Abrirpargrafonegativo"/>
        <w:spacing w:line="360" w:lineRule="auto"/>
        <w:ind w:firstLine="0"/>
        <w:jc w:val="both"/>
        <w:rPr>
          <w:b/>
          <w:bCs/>
          <w:sz w:val="24"/>
          <w:szCs w:val="24"/>
        </w:rPr>
      </w:pPr>
      <w:r>
        <w:rPr>
          <w:b/>
          <w:bCs/>
          <w:sz w:val="24"/>
          <w:szCs w:val="24"/>
        </w:rPr>
        <w:t xml:space="preserve">E.M. CASTRO ALVES </w:t>
      </w:r>
    </w:p>
    <w:p w14:paraId="6FBFB583" w14:textId="652C8895" w:rsidR="003B6E52" w:rsidRDefault="003B6E52" w:rsidP="003B6E52">
      <w:pPr>
        <w:pStyle w:val="Abrirpargrafonegativo"/>
        <w:spacing w:line="360" w:lineRule="auto"/>
        <w:ind w:firstLine="0"/>
        <w:jc w:val="both"/>
        <w:rPr>
          <w:sz w:val="24"/>
          <w:szCs w:val="24"/>
        </w:rPr>
      </w:pPr>
      <w:r>
        <w:rPr>
          <w:sz w:val="24"/>
          <w:szCs w:val="24"/>
        </w:rPr>
        <w:t xml:space="preserve">01 vagas turno </w:t>
      </w:r>
      <w:r>
        <w:rPr>
          <w:sz w:val="24"/>
          <w:szCs w:val="24"/>
        </w:rPr>
        <w:t>vespertino</w:t>
      </w:r>
      <w:r>
        <w:rPr>
          <w:sz w:val="24"/>
          <w:szCs w:val="24"/>
        </w:rPr>
        <w:t xml:space="preserve"> para Professor de Ensino Fundamental - </w:t>
      </w:r>
      <w:r>
        <w:rPr>
          <w:sz w:val="24"/>
          <w:szCs w:val="24"/>
        </w:rPr>
        <w:t>2</w:t>
      </w:r>
      <w:r>
        <w:rPr>
          <w:sz w:val="24"/>
          <w:szCs w:val="24"/>
        </w:rPr>
        <w:t>º ano - carga horária 20h semanais,</w:t>
      </w:r>
      <w:r>
        <w:rPr>
          <w:sz w:val="24"/>
          <w:szCs w:val="24"/>
        </w:rPr>
        <w:t xml:space="preserve"> no atestado para tratamento de saúde da titular, 10 dias</w:t>
      </w:r>
      <w:r>
        <w:rPr>
          <w:sz w:val="24"/>
          <w:szCs w:val="24"/>
        </w:rPr>
        <w:t xml:space="preserve">; </w:t>
      </w:r>
    </w:p>
    <w:p w14:paraId="36F6A814" w14:textId="28A34B6B" w:rsidR="003B6E52" w:rsidRDefault="003B6E52" w:rsidP="003B6E52">
      <w:pPr>
        <w:pStyle w:val="Abrirpargrafonegativo"/>
        <w:spacing w:line="360" w:lineRule="auto"/>
        <w:ind w:firstLine="0"/>
        <w:jc w:val="both"/>
        <w:rPr>
          <w:b/>
          <w:bCs/>
          <w:sz w:val="24"/>
          <w:szCs w:val="24"/>
        </w:rPr>
      </w:pPr>
    </w:p>
    <w:p w14:paraId="4A8B608D" w14:textId="77777777" w:rsidR="003B6E52" w:rsidRDefault="003B6E52" w:rsidP="007B7E1C">
      <w:pPr>
        <w:pStyle w:val="Abrirpargrafonegativo"/>
        <w:spacing w:line="360" w:lineRule="auto"/>
        <w:ind w:firstLine="0"/>
        <w:jc w:val="both"/>
        <w:rPr>
          <w:b/>
          <w:sz w:val="24"/>
          <w:szCs w:val="24"/>
        </w:rPr>
      </w:pPr>
    </w:p>
    <w:p w14:paraId="3F39A16C" w14:textId="77777777" w:rsidR="00087CB4" w:rsidRDefault="00087CB4" w:rsidP="007B7E1C">
      <w:pPr>
        <w:pStyle w:val="Abrirpargrafonegativo"/>
        <w:spacing w:line="360" w:lineRule="auto"/>
        <w:ind w:firstLine="0"/>
        <w:jc w:val="both"/>
        <w:rPr>
          <w:b/>
          <w:sz w:val="24"/>
          <w:szCs w:val="24"/>
        </w:rPr>
      </w:pPr>
    </w:p>
    <w:p w14:paraId="4F398718" w14:textId="77777777" w:rsidR="00087CB4" w:rsidRDefault="00087CB4" w:rsidP="00087CB4">
      <w:pPr>
        <w:pStyle w:val="Abrirpargrafonegativo"/>
        <w:spacing w:line="360" w:lineRule="auto"/>
        <w:ind w:firstLine="0"/>
        <w:jc w:val="both"/>
        <w:rPr>
          <w:b/>
          <w:bCs/>
          <w:sz w:val="24"/>
          <w:szCs w:val="24"/>
        </w:rPr>
      </w:pPr>
      <w:r>
        <w:rPr>
          <w:b/>
          <w:bCs/>
          <w:sz w:val="24"/>
          <w:szCs w:val="24"/>
        </w:rPr>
        <w:t xml:space="preserve">PROFESSOR DE EDUCAÇÃO INFANTIL </w:t>
      </w:r>
      <w:r>
        <w:rPr>
          <w:b/>
          <w:bCs/>
          <w:sz w:val="24"/>
          <w:szCs w:val="24"/>
        </w:rPr>
        <w:t xml:space="preserve"> </w:t>
      </w:r>
    </w:p>
    <w:p w14:paraId="0E453252" w14:textId="7703289A" w:rsidR="00087CB4" w:rsidRDefault="00087CB4" w:rsidP="00087CB4">
      <w:pPr>
        <w:pStyle w:val="Abrirpargrafonegativo"/>
        <w:spacing w:line="360" w:lineRule="auto"/>
        <w:ind w:firstLine="0"/>
        <w:jc w:val="both"/>
        <w:rPr>
          <w:b/>
          <w:bCs/>
          <w:sz w:val="24"/>
          <w:szCs w:val="24"/>
        </w:rPr>
      </w:pPr>
      <w:r>
        <w:rPr>
          <w:b/>
          <w:bCs/>
          <w:sz w:val="24"/>
          <w:szCs w:val="24"/>
        </w:rPr>
        <w:t>E.M. SÃO SILVESTRE</w:t>
      </w:r>
    </w:p>
    <w:p w14:paraId="1D65C34C" w14:textId="1F2B0E44" w:rsidR="00087CB4" w:rsidRDefault="00087CB4" w:rsidP="00087CB4">
      <w:pPr>
        <w:pStyle w:val="Abrirpargrafonegativo"/>
        <w:spacing w:line="360" w:lineRule="auto"/>
        <w:ind w:firstLine="0"/>
        <w:jc w:val="both"/>
        <w:rPr>
          <w:sz w:val="24"/>
          <w:szCs w:val="24"/>
        </w:rPr>
      </w:pPr>
      <w:r>
        <w:rPr>
          <w:sz w:val="24"/>
          <w:szCs w:val="24"/>
        </w:rPr>
        <w:t xml:space="preserve">01 vagas turno </w:t>
      </w:r>
      <w:r>
        <w:rPr>
          <w:sz w:val="24"/>
          <w:szCs w:val="24"/>
        </w:rPr>
        <w:t>vespertino</w:t>
      </w:r>
      <w:r>
        <w:rPr>
          <w:sz w:val="24"/>
          <w:szCs w:val="24"/>
        </w:rPr>
        <w:t xml:space="preserve"> para Professor de Ed. Infantil – carga horária 20h semanais, até o final do ano; </w:t>
      </w:r>
    </w:p>
    <w:p w14:paraId="13A3BBE0" w14:textId="77777777" w:rsidR="007B7E1C" w:rsidRDefault="007B7E1C" w:rsidP="007B7E1C">
      <w:pPr>
        <w:pStyle w:val="Abrirpargrafonegativo"/>
        <w:spacing w:line="360" w:lineRule="auto"/>
        <w:ind w:firstLine="0"/>
        <w:jc w:val="both"/>
        <w:rPr>
          <w:sz w:val="24"/>
          <w:szCs w:val="24"/>
        </w:rPr>
      </w:pPr>
    </w:p>
    <w:p w14:paraId="0B6B4563" w14:textId="6BD971FE" w:rsidR="007B7E1C" w:rsidRDefault="007B7E1C" w:rsidP="007B7E1C">
      <w:pPr>
        <w:pStyle w:val="Abrirpargrafonegativo"/>
        <w:spacing w:line="360" w:lineRule="auto"/>
        <w:ind w:firstLine="0"/>
        <w:jc w:val="both"/>
        <w:rPr>
          <w:b/>
          <w:bCs/>
          <w:sz w:val="24"/>
          <w:szCs w:val="24"/>
        </w:rPr>
      </w:pPr>
      <w:r>
        <w:rPr>
          <w:b/>
          <w:bCs/>
          <w:sz w:val="24"/>
          <w:szCs w:val="24"/>
        </w:rPr>
        <w:t xml:space="preserve">2º </w:t>
      </w:r>
      <w:r>
        <w:rPr>
          <w:b/>
          <w:bCs/>
          <w:sz w:val="24"/>
          <w:szCs w:val="24"/>
        </w:rPr>
        <w:t>PROFESSOR DE ENSINO FUNDAMENTAL</w:t>
      </w:r>
    </w:p>
    <w:p w14:paraId="0CA5DCAE" w14:textId="55AC550D" w:rsidR="007B7E1C" w:rsidRDefault="007B7E1C" w:rsidP="007B7E1C">
      <w:pPr>
        <w:pStyle w:val="Abrirpargrafonegativo"/>
        <w:spacing w:line="360" w:lineRule="auto"/>
        <w:ind w:firstLine="0"/>
        <w:jc w:val="both"/>
        <w:rPr>
          <w:b/>
          <w:bCs/>
          <w:sz w:val="24"/>
          <w:szCs w:val="24"/>
        </w:rPr>
      </w:pPr>
      <w:r>
        <w:rPr>
          <w:b/>
          <w:bCs/>
          <w:sz w:val="24"/>
          <w:szCs w:val="24"/>
        </w:rPr>
        <w:t xml:space="preserve">E.M. CASTRO ALVES </w:t>
      </w:r>
    </w:p>
    <w:p w14:paraId="4D77F16D" w14:textId="51CEFFF3" w:rsidR="007B7E1C" w:rsidRDefault="007B7E1C" w:rsidP="007B7E1C">
      <w:pPr>
        <w:pStyle w:val="Abrirpargrafonegativo"/>
        <w:spacing w:line="360" w:lineRule="auto"/>
        <w:ind w:firstLine="0"/>
        <w:jc w:val="both"/>
        <w:rPr>
          <w:sz w:val="24"/>
          <w:szCs w:val="24"/>
        </w:rPr>
      </w:pPr>
      <w:r>
        <w:rPr>
          <w:sz w:val="24"/>
          <w:szCs w:val="24"/>
        </w:rPr>
        <w:t xml:space="preserve">01 vagas turno matutino para Segundo Professor de Ensino Fundamental - </w:t>
      </w:r>
      <w:r>
        <w:rPr>
          <w:sz w:val="24"/>
          <w:szCs w:val="24"/>
        </w:rPr>
        <w:t>1</w:t>
      </w:r>
      <w:r>
        <w:rPr>
          <w:sz w:val="24"/>
          <w:szCs w:val="24"/>
        </w:rPr>
        <w:t xml:space="preserve">º ano - carga horária 20h semanais, até o final do ano ou enquanto o aluno estiver matriculado na rede municipal de ensino; </w:t>
      </w:r>
    </w:p>
    <w:p w14:paraId="5A611C4D" w14:textId="77777777" w:rsidR="007B7E1C" w:rsidRDefault="007B7E1C" w:rsidP="007B7E1C">
      <w:pPr>
        <w:pStyle w:val="Abrirpargrafonegativo"/>
        <w:spacing w:line="360" w:lineRule="auto"/>
        <w:ind w:firstLine="0"/>
        <w:jc w:val="both"/>
        <w:rPr>
          <w:sz w:val="24"/>
          <w:szCs w:val="24"/>
        </w:rPr>
      </w:pPr>
    </w:p>
    <w:p w14:paraId="15806B17" w14:textId="77777777" w:rsidR="007B7E1C" w:rsidRDefault="007B7E1C" w:rsidP="007B7E1C">
      <w:pPr>
        <w:pStyle w:val="Abrirpargrafonegativo"/>
        <w:spacing w:line="360" w:lineRule="auto"/>
        <w:ind w:firstLine="0"/>
        <w:jc w:val="both"/>
        <w:rPr>
          <w:b/>
          <w:bCs/>
          <w:sz w:val="24"/>
          <w:szCs w:val="24"/>
        </w:rPr>
      </w:pPr>
      <w:r>
        <w:rPr>
          <w:b/>
          <w:bCs/>
          <w:sz w:val="24"/>
          <w:szCs w:val="24"/>
        </w:rPr>
        <w:t xml:space="preserve">2º PROFESSOR DE EDUCAÇÃO INFANTIL </w:t>
      </w:r>
    </w:p>
    <w:p w14:paraId="4ADC25D4" w14:textId="77F1E177" w:rsidR="007B7E1C" w:rsidRDefault="007B7E1C" w:rsidP="007B7E1C">
      <w:pPr>
        <w:pStyle w:val="Abrirpargrafonegativo"/>
        <w:spacing w:line="360" w:lineRule="auto"/>
        <w:ind w:firstLine="0"/>
        <w:jc w:val="both"/>
        <w:rPr>
          <w:b/>
          <w:bCs/>
          <w:sz w:val="24"/>
          <w:szCs w:val="24"/>
        </w:rPr>
      </w:pPr>
      <w:r>
        <w:rPr>
          <w:b/>
          <w:bCs/>
          <w:sz w:val="24"/>
          <w:szCs w:val="24"/>
        </w:rPr>
        <w:t>E.M. Pingo de Gente</w:t>
      </w:r>
    </w:p>
    <w:p w14:paraId="520FC45E" w14:textId="0D3DDE6E" w:rsidR="007B7E1C" w:rsidRDefault="007B7E1C" w:rsidP="007B7E1C">
      <w:pPr>
        <w:pStyle w:val="Abrirpargrafonegativo"/>
        <w:spacing w:line="360" w:lineRule="auto"/>
        <w:ind w:firstLine="0"/>
        <w:jc w:val="both"/>
        <w:rPr>
          <w:sz w:val="24"/>
          <w:szCs w:val="24"/>
        </w:rPr>
      </w:pPr>
      <w:r>
        <w:rPr>
          <w:sz w:val="24"/>
          <w:szCs w:val="24"/>
        </w:rPr>
        <w:t xml:space="preserve">01 vagas turno </w:t>
      </w:r>
      <w:r>
        <w:rPr>
          <w:sz w:val="24"/>
          <w:szCs w:val="24"/>
        </w:rPr>
        <w:t>matutino</w:t>
      </w:r>
      <w:r>
        <w:rPr>
          <w:sz w:val="24"/>
          <w:szCs w:val="24"/>
        </w:rPr>
        <w:t xml:space="preserve"> para Segundo Professor de Ed. Infantil – </w:t>
      </w:r>
      <w:proofErr w:type="spellStart"/>
      <w:r>
        <w:rPr>
          <w:sz w:val="24"/>
          <w:szCs w:val="24"/>
        </w:rPr>
        <w:t>Pré</w:t>
      </w:r>
      <w:proofErr w:type="spellEnd"/>
      <w:r>
        <w:rPr>
          <w:sz w:val="24"/>
          <w:szCs w:val="24"/>
        </w:rPr>
        <w:t xml:space="preserve"> I, carga horária 20h semanais, até o final do ano ou enquanto o aluno estiver matriculado na rede municipal de ensino; </w:t>
      </w:r>
    </w:p>
    <w:p w14:paraId="5F4A1CBB" w14:textId="77777777" w:rsidR="007B7E1C" w:rsidRDefault="007B7E1C" w:rsidP="007B7E1C">
      <w:pPr>
        <w:pStyle w:val="Abrirpargrafonegativo"/>
        <w:spacing w:line="360" w:lineRule="auto"/>
        <w:ind w:firstLine="0"/>
        <w:jc w:val="both"/>
        <w:rPr>
          <w:b/>
          <w:bCs/>
          <w:sz w:val="24"/>
          <w:szCs w:val="24"/>
        </w:rPr>
      </w:pPr>
    </w:p>
    <w:p w14:paraId="5687F850" w14:textId="77777777" w:rsidR="007B7E1C" w:rsidRDefault="007B7E1C" w:rsidP="007B7E1C">
      <w:pPr>
        <w:pStyle w:val="Abrirpargrafonegativo"/>
        <w:spacing w:line="360" w:lineRule="auto"/>
        <w:ind w:firstLine="0"/>
        <w:jc w:val="both"/>
        <w:rPr>
          <w:b/>
          <w:bCs/>
          <w:sz w:val="24"/>
          <w:szCs w:val="24"/>
        </w:rPr>
      </w:pPr>
    </w:p>
    <w:p w14:paraId="6E5A4824" w14:textId="77777777" w:rsidR="007B7E1C" w:rsidRDefault="007B7E1C" w:rsidP="007B7E1C">
      <w:pPr>
        <w:pStyle w:val="Abrirpargrafonegativo"/>
        <w:spacing w:line="360" w:lineRule="auto"/>
        <w:ind w:firstLine="0"/>
        <w:jc w:val="both"/>
        <w:rPr>
          <w:b/>
          <w:sz w:val="24"/>
          <w:szCs w:val="24"/>
        </w:rPr>
      </w:pPr>
      <w:r>
        <w:rPr>
          <w:b/>
          <w:sz w:val="24"/>
          <w:szCs w:val="24"/>
        </w:rPr>
        <w:t>OBS.: OS CANDIDATOS INTERESSADOS A PARTICIPAR NA SITUAÇÃO ELENCADA NO ITEM 6 DO PRESENTE EDITAL DEVERÃO VIR MUNIDOS DE DOCUMENTAÇÃO COMPROBATÓRIA, COMO TÍTULOS E TEMPO DE SERVIÇO.</w:t>
      </w:r>
    </w:p>
    <w:p w14:paraId="188E7E86" w14:textId="77777777" w:rsidR="007B7E1C" w:rsidRDefault="007B7E1C" w:rsidP="007B7E1C">
      <w:pPr>
        <w:pStyle w:val="Abrirpargrafonegativo"/>
        <w:spacing w:line="360" w:lineRule="auto"/>
        <w:ind w:firstLine="0"/>
        <w:jc w:val="center"/>
        <w:rPr>
          <w:sz w:val="24"/>
          <w:szCs w:val="24"/>
        </w:rPr>
      </w:pPr>
    </w:p>
    <w:p w14:paraId="2D988E75" w14:textId="004416A7" w:rsidR="007B7E1C" w:rsidRDefault="007B7E1C" w:rsidP="007B7E1C">
      <w:pPr>
        <w:pStyle w:val="Abrirpargrafonegativo"/>
        <w:spacing w:line="360" w:lineRule="auto"/>
        <w:ind w:firstLine="0"/>
        <w:jc w:val="right"/>
        <w:rPr>
          <w:sz w:val="24"/>
          <w:szCs w:val="24"/>
        </w:rPr>
      </w:pPr>
      <w:r>
        <w:rPr>
          <w:sz w:val="24"/>
          <w:szCs w:val="24"/>
        </w:rPr>
        <w:t>Dionisio Cerqueira – SC, 0</w:t>
      </w:r>
      <w:r>
        <w:rPr>
          <w:sz w:val="24"/>
          <w:szCs w:val="24"/>
        </w:rPr>
        <w:t>2 de março</w:t>
      </w:r>
      <w:r>
        <w:rPr>
          <w:sz w:val="24"/>
          <w:szCs w:val="24"/>
        </w:rPr>
        <w:t xml:space="preserve"> de 2026.</w:t>
      </w:r>
    </w:p>
    <w:p w14:paraId="509DE5AF" w14:textId="77777777" w:rsidR="007B7E1C" w:rsidRDefault="007B7E1C" w:rsidP="007B7E1C">
      <w:pPr>
        <w:pStyle w:val="Abrirpargrafonegativo"/>
        <w:spacing w:line="360" w:lineRule="auto"/>
        <w:ind w:firstLine="0"/>
        <w:jc w:val="center"/>
        <w:rPr>
          <w:sz w:val="24"/>
          <w:szCs w:val="24"/>
        </w:rPr>
      </w:pPr>
    </w:p>
    <w:p w14:paraId="548159D8" w14:textId="77777777" w:rsidR="007B7E1C" w:rsidRDefault="007B7E1C" w:rsidP="007B7E1C">
      <w:pPr>
        <w:pStyle w:val="Abrirpargrafonegativo"/>
        <w:spacing w:line="360" w:lineRule="auto"/>
        <w:ind w:firstLine="0"/>
        <w:jc w:val="center"/>
        <w:rPr>
          <w:sz w:val="24"/>
          <w:szCs w:val="24"/>
        </w:rPr>
      </w:pPr>
    </w:p>
    <w:p w14:paraId="01608332" w14:textId="77777777" w:rsidR="007B7E1C" w:rsidRDefault="007B7E1C" w:rsidP="007B7E1C">
      <w:pPr>
        <w:pStyle w:val="Abrirpargrafonegativo"/>
        <w:spacing w:line="360" w:lineRule="auto"/>
        <w:ind w:firstLine="0"/>
        <w:jc w:val="center"/>
        <w:rPr>
          <w:sz w:val="24"/>
          <w:szCs w:val="24"/>
        </w:rPr>
      </w:pPr>
    </w:p>
    <w:p w14:paraId="6E95D2D4" w14:textId="77777777" w:rsidR="007B7E1C" w:rsidRDefault="007B7E1C" w:rsidP="007B7E1C">
      <w:pPr>
        <w:pStyle w:val="Abrirpargrafonegativo"/>
        <w:spacing w:line="360" w:lineRule="auto"/>
        <w:ind w:firstLine="0"/>
        <w:jc w:val="center"/>
        <w:rPr>
          <w:sz w:val="24"/>
          <w:szCs w:val="24"/>
        </w:rPr>
      </w:pPr>
    </w:p>
    <w:p w14:paraId="04C5FBAB" w14:textId="77777777" w:rsidR="007B7E1C" w:rsidRDefault="007B7E1C" w:rsidP="007B7E1C">
      <w:pPr>
        <w:spacing w:after="0" w:line="240" w:lineRule="auto"/>
        <w:jc w:val="both"/>
        <w:rPr>
          <w:rFonts w:ascii="Times New Roman" w:eastAsia="Times New Roman" w:hAnsi="Times New Roman" w:cs="Times New Roman"/>
          <w:b/>
          <w:kern w:val="0"/>
          <w:sz w:val="24"/>
          <w:szCs w:val="24"/>
          <w:lang w:eastAsia="pt-BR"/>
          <w14:ligatures w14:val="none"/>
        </w:rPr>
      </w:pPr>
    </w:p>
    <w:p w14:paraId="3A54764F" w14:textId="77777777" w:rsidR="007B7E1C" w:rsidRDefault="007B7E1C" w:rsidP="007B7E1C">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554B8E76" w14:textId="77777777" w:rsidR="007B7E1C" w:rsidRDefault="007B7E1C" w:rsidP="007B7E1C">
      <w:pPr>
        <w:spacing w:after="0" w:line="240" w:lineRule="auto"/>
        <w:jc w:val="center"/>
      </w:pPr>
      <w:r>
        <w:rPr>
          <w:rFonts w:ascii="Times New Roman" w:eastAsia="Times New Roman" w:hAnsi="Times New Roman" w:cs="Times New Roman"/>
          <w:kern w:val="0"/>
          <w:sz w:val="24"/>
          <w:szCs w:val="24"/>
          <w:lang w:eastAsia="pt-BR"/>
          <w14:ligatures w14:val="none"/>
        </w:rPr>
        <w:t>Prefeita Municipal</w:t>
      </w:r>
    </w:p>
    <w:p w14:paraId="4EA535EF" w14:textId="77777777" w:rsidR="007B7E1C" w:rsidRDefault="007B7E1C" w:rsidP="007B7E1C"/>
    <w:p w14:paraId="3312EF56" w14:textId="77777777" w:rsidR="007B7E1C" w:rsidRDefault="007B7E1C" w:rsidP="007B7E1C"/>
    <w:p w14:paraId="78748417" w14:textId="77777777" w:rsidR="007B7E1C" w:rsidRDefault="007B7E1C" w:rsidP="007B7E1C"/>
    <w:p w14:paraId="28FC5BFF" w14:textId="77777777" w:rsidR="007B7E1C" w:rsidRDefault="007B7E1C" w:rsidP="007B7E1C"/>
    <w:p w14:paraId="74620001" w14:textId="77777777" w:rsidR="007B7E1C" w:rsidRDefault="007B7E1C" w:rsidP="007B7E1C"/>
    <w:p w14:paraId="39B3E261" w14:textId="77777777" w:rsidR="006C2790" w:rsidRDefault="006C2790"/>
    <w:sectPr w:rsidR="006C27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1C"/>
    <w:rsid w:val="00087CB4"/>
    <w:rsid w:val="003B6E52"/>
    <w:rsid w:val="00523387"/>
    <w:rsid w:val="006C2790"/>
    <w:rsid w:val="007B7E1C"/>
    <w:rsid w:val="00C71DFA"/>
    <w:rsid w:val="00EC2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2EBD1"/>
  <w15:chartTrackingRefBased/>
  <w15:docId w15:val="{EBBBA680-B6CF-4C3A-AD4F-9A294471F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E1C"/>
    <w:pPr>
      <w:spacing w:line="256" w:lineRule="auto"/>
    </w:pPr>
  </w:style>
  <w:style w:type="paragraph" w:styleId="Ttulo1">
    <w:name w:val="heading 1"/>
    <w:basedOn w:val="Normal"/>
    <w:next w:val="Normal"/>
    <w:link w:val="Ttulo1Char"/>
    <w:uiPriority w:val="9"/>
    <w:qFormat/>
    <w:rsid w:val="007B7E1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B7E1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B7E1C"/>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B7E1C"/>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B7E1C"/>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B7E1C"/>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B7E1C"/>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B7E1C"/>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B7E1C"/>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B7E1C"/>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B7E1C"/>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B7E1C"/>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B7E1C"/>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B7E1C"/>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B7E1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B7E1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B7E1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B7E1C"/>
    <w:rPr>
      <w:rFonts w:eastAsiaTheme="majorEastAsia" w:cstheme="majorBidi"/>
      <w:color w:val="272727" w:themeColor="text1" w:themeTint="D8"/>
    </w:rPr>
  </w:style>
  <w:style w:type="paragraph" w:styleId="Ttulo">
    <w:name w:val="Title"/>
    <w:basedOn w:val="Normal"/>
    <w:next w:val="Normal"/>
    <w:link w:val="TtuloChar"/>
    <w:uiPriority w:val="10"/>
    <w:qFormat/>
    <w:rsid w:val="007B7E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B7E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B7E1C"/>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B7E1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B7E1C"/>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7B7E1C"/>
    <w:rPr>
      <w:i/>
      <w:iCs/>
      <w:color w:val="404040" w:themeColor="text1" w:themeTint="BF"/>
    </w:rPr>
  </w:style>
  <w:style w:type="paragraph" w:styleId="PargrafodaLista">
    <w:name w:val="List Paragraph"/>
    <w:basedOn w:val="Normal"/>
    <w:uiPriority w:val="34"/>
    <w:qFormat/>
    <w:rsid w:val="007B7E1C"/>
    <w:pPr>
      <w:spacing w:line="259" w:lineRule="auto"/>
      <w:ind w:left="720"/>
      <w:contextualSpacing/>
    </w:pPr>
  </w:style>
  <w:style w:type="character" w:styleId="nfaseIntensa">
    <w:name w:val="Intense Emphasis"/>
    <w:basedOn w:val="Fontepargpadro"/>
    <w:uiPriority w:val="21"/>
    <w:qFormat/>
    <w:rsid w:val="007B7E1C"/>
    <w:rPr>
      <w:i/>
      <w:iCs/>
      <w:color w:val="2F5496" w:themeColor="accent1" w:themeShade="BF"/>
    </w:rPr>
  </w:style>
  <w:style w:type="paragraph" w:styleId="CitaoIntensa">
    <w:name w:val="Intense Quote"/>
    <w:basedOn w:val="Normal"/>
    <w:next w:val="Normal"/>
    <w:link w:val="CitaoIntensaChar"/>
    <w:uiPriority w:val="30"/>
    <w:qFormat/>
    <w:rsid w:val="007B7E1C"/>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B7E1C"/>
    <w:rPr>
      <w:i/>
      <w:iCs/>
      <w:color w:val="2F5496" w:themeColor="accent1" w:themeShade="BF"/>
    </w:rPr>
  </w:style>
  <w:style w:type="character" w:styleId="RefernciaIntensa">
    <w:name w:val="Intense Reference"/>
    <w:basedOn w:val="Fontepargpadro"/>
    <w:uiPriority w:val="32"/>
    <w:qFormat/>
    <w:rsid w:val="007B7E1C"/>
    <w:rPr>
      <w:b/>
      <w:bCs/>
      <w:smallCaps/>
      <w:color w:val="2F5496" w:themeColor="accent1" w:themeShade="BF"/>
      <w:spacing w:val="5"/>
    </w:rPr>
  </w:style>
  <w:style w:type="paragraph" w:styleId="NormalWeb">
    <w:name w:val="Normal (Web)"/>
    <w:basedOn w:val="Normal"/>
    <w:uiPriority w:val="99"/>
    <w:semiHidden/>
    <w:unhideWhenUsed/>
    <w:qFormat/>
    <w:rsid w:val="007B7E1C"/>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paragraph" w:customStyle="1" w:styleId="Abrirpargrafonegativo">
    <w:name w:val="Abrir parágrafo negativo"/>
    <w:basedOn w:val="Normal"/>
    <w:qFormat/>
    <w:rsid w:val="007B7E1C"/>
    <w:pPr>
      <w:suppressAutoHyphens/>
      <w:spacing w:after="0" w:line="240" w:lineRule="auto"/>
      <w:ind w:firstLine="1134"/>
    </w:pPr>
    <w:rPr>
      <w:rFonts w:ascii="Times New Roman" w:eastAsia="Times New Roman" w:hAnsi="Times New Roman" w:cs="Times New Roman"/>
      <w:kern w:val="0"/>
      <w:sz w:val="20"/>
      <w:szCs w:val="20"/>
      <w:lang w:eastAsia="pt-BR"/>
      <w14:ligatures w14:val="none"/>
    </w:rPr>
  </w:style>
  <w:style w:type="character" w:styleId="Forte">
    <w:name w:val="Strong"/>
    <w:basedOn w:val="Fontepargpadro"/>
    <w:uiPriority w:val="22"/>
    <w:qFormat/>
    <w:rsid w:val="007B7E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771</Words>
  <Characters>4165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1</cp:revision>
  <dcterms:created xsi:type="dcterms:W3CDTF">2026-03-02T11:51:00Z</dcterms:created>
  <dcterms:modified xsi:type="dcterms:W3CDTF">2026-03-02T13:06:00Z</dcterms:modified>
</cp:coreProperties>
</file>